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07" w:rsidRDefault="00F22207" w:rsidP="00F22207">
      <w:r>
        <w:t xml:space="preserve">                        </w:t>
      </w:r>
      <w:r>
        <w:rPr>
          <w:b/>
          <w:bCs/>
          <w:noProof/>
          <w:sz w:val="22"/>
          <w:szCs w:val="22"/>
        </w:rPr>
        <w:drawing>
          <wp:inline distT="0" distB="0" distL="0" distR="0">
            <wp:extent cx="904875" cy="581025"/>
            <wp:effectExtent l="0" t="0" r="0" b="0"/>
            <wp:docPr id="1" name="Picture 1" descr="cid:image003.png@01CF799F.20D0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F799F.20D032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07" w:rsidRDefault="00F22207" w:rsidP="00F22207">
      <w:pPr>
        <w:ind w:right="4280"/>
        <w:jc w:val="center"/>
        <w:rPr>
          <w:rFonts w:ascii="Arial" w:hAnsi="Arial" w:cs="Arial"/>
          <w:sz w:val="22"/>
          <w:szCs w:val="22"/>
        </w:rPr>
      </w:pPr>
    </w:p>
    <w:p w:rsidR="00F22207" w:rsidRDefault="00F22207" w:rsidP="00F22207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:rsidR="00F22207" w:rsidRDefault="00F22207" w:rsidP="00F22207">
      <w:pPr>
        <w:ind w:right="4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 ZAGREB</w:t>
      </w:r>
    </w:p>
    <w:p w:rsidR="00F22207" w:rsidRDefault="00F22207" w:rsidP="00F22207">
      <w:pPr>
        <w:ind w:right="42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GRADSKI URED ZA PROSTORNO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UREĐENJE, IZGRADNJU GRADA, GRADITELJSTVO, KOMUNALNE POSLOVE I PROMET</w:t>
      </w:r>
    </w:p>
    <w:p w:rsidR="00F22207" w:rsidRDefault="00F22207" w:rsidP="00F22207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Odjela za graditeljstvo </w:t>
      </w:r>
    </w:p>
    <w:p w:rsidR="00F22207" w:rsidRDefault="00F22207" w:rsidP="00F22207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Središnji odsjek za graditeljstvo</w:t>
      </w:r>
    </w:p>
    <w:p w:rsidR="00F22207" w:rsidRDefault="00F22207" w:rsidP="00F22207">
      <w:pPr>
        <w:ind w:right="42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 Stjepana Radića 1, Zagreb</w:t>
      </w:r>
    </w:p>
    <w:p w:rsidR="00F22207" w:rsidRDefault="00F22207" w:rsidP="00F22207">
      <w:r>
        <w:t>Klasa: UP/I 361-03/2014-010/182</w:t>
      </w:r>
    </w:p>
    <w:p w:rsidR="00F22207" w:rsidRDefault="00F22207" w:rsidP="00F22207">
      <w:proofErr w:type="spellStart"/>
      <w:r>
        <w:t>Urbroj</w:t>
      </w:r>
      <w:proofErr w:type="spellEnd"/>
      <w:r>
        <w:t>: 251-13-22/150-2014-2</w:t>
      </w:r>
    </w:p>
    <w:p w:rsidR="00F22207" w:rsidRDefault="00F22207" w:rsidP="00F22207">
      <w:r>
        <w:t>Zagreb, 26.05.2014</w:t>
      </w:r>
    </w:p>
    <w:p w:rsidR="00F22207" w:rsidRDefault="00F22207" w:rsidP="00F22207"/>
    <w:p w:rsidR="00F22207" w:rsidRDefault="00F22207" w:rsidP="00F22207">
      <w:r>
        <w:t>Gradski ured za prostorno uređenje, izgradnju Grada, graditeljstvo, komunalne poslove i promet, Odjel za graditeljstvo, Središnji odsjek za graditeljstvo temeljem odredbe članka 99. i 116. st. 1. Zakona o gradnji (Nar.nov.br.153/13) u predmetu izdavanja građevinske dozvole po zahtjevu ZAGREBAČKE PIVOVARE d. o. o., Zagreb, Ilica 224. radi uvida u spis predmeta javno</w:t>
      </w:r>
    </w:p>
    <w:p w:rsidR="00F22207" w:rsidRDefault="00F22207" w:rsidP="00F22207"/>
    <w:p w:rsidR="00F22207" w:rsidRDefault="00F22207" w:rsidP="00F22207">
      <w:r>
        <w:t>                                                                  P O Z I V A</w:t>
      </w:r>
    </w:p>
    <w:p w:rsidR="00F22207" w:rsidRDefault="00F22207" w:rsidP="00F22207"/>
    <w:p w:rsidR="00F22207" w:rsidRDefault="00F22207" w:rsidP="00F22207">
      <w:r>
        <w:t xml:space="preserve">Investitora, vlasnike nekretnine za koju se izdaje građevinska dozvola i nositelje drugih stvarnih prava na građevnoj čestici br. 3217 k.o. Črnomerec te vlasnike i nositelje drugih stvarnih prava na nekretninama koje neposredno graniče s nekretninom za koju se izdaje građevinska dozvola: k.č.br. 3976/1, 3231/1, 3231/2, 3229, 3228, 3226, 3218/1, 3218/2, 3218/3, 3218/4, 3218/5, 3218/6, 3219, 3979, 3216 i 3215 k.o. Črnomerec, da izvrše uvid u spis predmeta za rekonstrukciju CO2 stanice unutar proizvodnog kompleksa, radi izjašnjenja dana 12. 6. 2014. god. u 9.30 sati, u Središnjem odsjeku za graditeljstvo, Trg Stjepana Radića 1. I kat soba 125. </w:t>
      </w:r>
    </w:p>
    <w:p w:rsidR="00F22207" w:rsidRDefault="00F22207" w:rsidP="00F22207">
      <w:r>
        <w:t xml:space="preserve">Osobe koje se odazovu pozivu dužne su donijeti dokaz -ispravu kojom dokazuju da imaju svojstvo stranke u postupku. </w:t>
      </w:r>
    </w:p>
    <w:p w:rsidR="00F22207" w:rsidRDefault="00F22207" w:rsidP="00F22207">
      <w:r>
        <w:t>Stranke se pozivu mogu odazvati osobno ili putem opunomoćene osobe uz valjanu punomoć.</w:t>
      </w:r>
    </w:p>
    <w:p w:rsidR="00F22207" w:rsidRDefault="00F22207" w:rsidP="00F22207">
      <w:r>
        <w:t>Građevinska dozvola može se izdati iako se stranka ne odazove pozivu .</w:t>
      </w:r>
    </w:p>
    <w:p w:rsidR="00F22207" w:rsidRDefault="00F22207" w:rsidP="00F22207">
      <w:r>
        <w:t>Stranka koja se ne odazove javnom pozivu ne može zbog toga tražiti obnovu postupka izdavanja građevinske dozvole.</w:t>
      </w:r>
    </w:p>
    <w:p w:rsidR="00F22207" w:rsidRDefault="00F22207" w:rsidP="00F22207">
      <w:r>
        <w:t>                                                                                                  Viši upravni savjetnik</w:t>
      </w:r>
    </w:p>
    <w:p w:rsidR="00F22207" w:rsidRDefault="00F22207" w:rsidP="00F22207"/>
    <w:p w:rsidR="00F22207" w:rsidRDefault="00F22207" w:rsidP="00F22207">
      <w:r>
        <w:t>                                                                                              Gordan Ciglar, dipl. ing. arh.</w:t>
      </w:r>
    </w:p>
    <w:p w:rsidR="00F22207" w:rsidRDefault="00F22207" w:rsidP="00F22207"/>
    <w:p w:rsidR="00F22207" w:rsidRDefault="00F22207" w:rsidP="00F22207"/>
    <w:p w:rsidR="00F22207" w:rsidRDefault="00F22207" w:rsidP="00F22207">
      <w:r>
        <w:t>Dostaviti:</w:t>
      </w:r>
    </w:p>
    <w:p w:rsidR="00F22207" w:rsidRDefault="00F22207" w:rsidP="00F22207">
      <w:r>
        <w:t>1.Oglasna ploča (8 dana)</w:t>
      </w:r>
    </w:p>
    <w:p w:rsidR="00F22207" w:rsidRDefault="00F22207" w:rsidP="00F22207">
      <w:r>
        <w:t>2.Na građevnoj čestici</w:t>
      </w:r>
    </w:p>
    <w:p w:rsidR="00F22207" w:rsidRDefault="00F22207" w:rsidP="00F22207">
      <w:r>
        <w:t>3.Pismohrana</w:t>
      </w:r>
    </w:p>
    <w:p w:rsidR="00032840" w:rsidRDefault="00032840"/>
    <w:sectPr w:rsidR="0003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07"/>
    <w:rsid w:val="00032840"/>
    <w:rsid w:val="00F2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0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07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0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07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CF799F.20D032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Grad Zagreb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Perešin Kekelić</dc:creator>
  <cp:lastModifiedBy>Daliborka Perešin Kekelić</cp:lastModifiedBy>
  <cp:revision>1</cp:revision>
  <dcterms:created xsi:type="dcterms:W3CDTF">2014-05-27T09:35:00Z</dcterms:created>
  <dcterms:modified xsi:type="dcterms:W3CDTF">2014-05-27T09:35:00Z</dcterms:modified>
</cp:coreProperties>
</file>